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E9917"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范例</w:t>
      </w:r>
    </w:p>
    <w:p w14:paraId="34D78F27"/>
    <w:p w14:paraId="49F44257">
      <w:pPr>
        <w:rPr>
          <w:rFonts w:eastAsia="隶书"/>
        </w:rPr>
      </w:pPr>
    </w:p>
    <w:p w14:paraId="7707EA66">
      <w:pPr>
        <w:jc w:val="center"/>
        <w:rPr>
          <w:rFonts w:eastAsia="华文新魏"/>
          <w:sz w:val="60"/>
          <w:szCs w:val="32"/>
        </w:rPr>
      </w:pPr>
      <w:r>
        <w:rPr>
          <w:rFonts w:hint="eastAsia" w:eastAsia="华文新魏"/>
          <w:sz w:val="60"/>
          <w:szCs w:val="32"/>
        </w:rPr>
        <w:t>河海大学</w:t>
      </w:r>
    </w:p>
    <w:p w14:paraId="423E862F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eastAsia="华文新魏"/>
          <w:b/>
          <w:bCs/>
        </w:rPr>
        <w:t xml:space="preserve"> </w:t>
      </w:r>
    </w:p>
    <w:p w14:paraId="16DCA485">
      <w:pPr>
        <w:jc w:val="center"/>
        <w:rPr>
          <w:rFonts w:eastAsia="华文新魏"/>
          <w:sz w:val="84"/>
          <w:szCs w:val="84"/>
        </w:rPr>
      </w:pPr>
      <w:r>
        <w:rPr>
          <w:rFonts w:hint="eastAsia" w:eastAsia="华文新魏"/>
          <w:sz w:val="84"/>
          <w:szCs w:val="84"/>
        </w:rPr>
        <w:t>课程实践报告</w:t>
      </w:r>
    </w:p>
    <w:p w14:paraId="408A495E">
      <w:pPr>
        <w:jc w:val="center"/>
        <w:rPr>
          <w:rFonts w:eastAsia="华文新魏"/>
          <w:b/>
          <w:bCs/>
          <w:sz w:val="48"/>
        </w:rPr>
      </w:pPr>
    </w:p>
    <w:p w14:paraId="3C2C22FE">
      <w:pPr>
        <w:jc w:val="center"/>
        <w:rPr>
          <w:rFonts w:eastAsia="华文新魏"/>
          <w:b/>
          <w:bCs/>
          <w:sz w:val="48"/>
        </w:rPr>
      </w:pPr>
    </w:p>
    <w:p w14:paraId="7E4553B6">
      <w:pPr>
        <w:spacing w:line="360" w:lineRule="auto"/>
        <w:ind w:left="2304" w:leftChars="460" w:hanging="1200" w:hangingChars="250"/>
        <w:jc w:val="center"/>
        <w:rPr>
          <w:rFonts w:ascii="楷体_GB2312" w:eastAsia="楷体_GB2312"/>
          <w:b/>
          <w:color w:val="0000FF"/>
          <w:sz w:val="36"/>
          <w:szCs w:val="36"/>
        </w:rPr>
      </w:pPr>
      <w:r>
        <w:rPr>
          <w:rFonts w:hint="eastAsia" w:eastAsia="华文新魏"/>
          <w:sz w:val="48"/>
        </w:rPr>
        <w:t>题目</w:t>
      </w:r>
      <w:r>
        <w:rPr>
          <w:rFonts w:hint="eastAsia" w:eastAsia="华文新魏"/>
          <w:b/>
          <w:bCs/>
          <w:sz w:val="36"/>
        </w:rPr>
        <w:t>：</w:t>
      </w:r>
      <w:bookmarkStart w:id="0" w:name="_Hlk208576148"/>
      <w:r>
        <w:rPr>
          <w:rFonts w:hint="eastAsia" w:ascii="楷体_GB2312" w:eastAsia="楷体_GB2312"/>
          <w:b/>
          <w:color w:val="0000FF"/>
          <w:sz w:val="36"/>
          <w:szCs w:val="36"/>
        </w:rPr>
        <w:t>化学反应速率和活化能测定方案与原理分析</w:t>
      </w:r>
      <w:bookmarkEnd w:id="0"/>
    </w:p>
    <w:p w14:paraId="519BED67">
      <w:pPr>
        <w:rPr>
          <w:rFonts w:eastAsia="华文新魏"/>
          <w:b/>
          <w:bCs/>
          <w:sz w:val="36"/>
        </w:rPr>
      </w:pPr>
    </w:p>
    <w:p w14:paraId="7DCD59D8">
      <w:pPr>
        <w:ind w:firstLine="2162" w:firstLineChars="600"/>
        <w:rPr>
          <w:rFonts w:eastAsia="华文新魏"/>
          <w:b/>
          <w:bCs/>
          <w:sz w:val="36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3625"/>
      </w:tblGrid>
      <w:tr w14:paraId="51C8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noWrap w:val="0"/>
            <w:vAlign w:val="top"/>
          </w:tcPr>
          <w:p w14:paraId="16994004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姓    名：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  <w:noWrap w:val="0"/>
            <w:vAlign w:val="top"/>
          </w:tcPr>
          <w:p w14:paraId="41BD0168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285FE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noWrap w:val="0"/>
            <w:vAlign w:val="top"/>
          </w:tcPr>
          <w:p w14:paraId="2C23C7BF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准考证号：</w:t>
            </w:r>
          </w:p>
        </w:tc>
        <w:tc>
          <w:tcPr>
            <w:tcW w:w="36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141DE5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2A619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noWrap w:val="0"/>
            <w:vAlign w:val="top"/>
          </w:tcPr>
          <w:p w14:paraId="6E61D95A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专    业：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  <w:noWrap w:val="0"/>
            <w:vAlign w:val="top"/>
          </w:tcPr>
          <w:p w14:paraId="580FD4D6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  <w:tr w14:paraId="6708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60" w:type="dxa"/>
            <w:noWrap w:val="0"/>
            <w:vAlign w:val="top"/>
          </w:tcPr>
          <w:p w14:paraId="2B1BF54F">
            <w:pPr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实践课程：</w:t>
            </w:r>
          </w:p>
        </w:tc>
        <w:tc>
          <w:tcPr>
            <w:tcW w:w="3625" w:type="dxa"/>
            <w:tcBorders>
              <w:bottom w:val="single" w:color="auto" w:sz="4" w:space="0"/>
            </w:tcBorders>
            <w:noWrap w:val="0"/>
            <w:vAlign w:val="top"/>
          </w:tcPr>
          <w:p w14:paraId="2139BFE0">
            <w:pPr>
              <w:rPr>
                <w:rFonts w:ascii="华文新魏" w:eastAsia="华文新魏"/>
                <w:b/>
                <w:bCs/>
                <w:sz w:val="36"/>
                <w:szCs w:val="36"/>
              </w:rPr>
            </w:pPr>
          </w:p>
        </w:tc>
      </w:tr>
    </w:tbl>
    <w:p w14:paraId="7FC0C26E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3A41A379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2CD38982">
      <w:pPr>
        <w:ind w:firstLine="2162" w:firstLineChars="600"/>
        <w:rPr>
          <w:rFonts w:ascii="华文新魏" w:eastAsia="华文新魏"/>
          <w:b/>
          <w:bCs/>
          <w:sz w:val="36"/>
          <w:szCs w:val="36"/>
        </w:rPr>
      </w:pPr>
    </w:p>
    <w:p w14:paraId="702DA291"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0"/>
          <w:szCs w:val="40"/>
        </w:rPr>
        <w:t>年  月  日</w:t>
      </w:r>
    </w:p>
    <w:p w14:paraId="1CDF5A2D">
      <w:pPr>
        <w:jc w:val="center"/>
        <w:rPr>
          <w:bCs/>
        </w:rPr>
      </w:pPr>
      <w:r>
        <w:rPr>
          <w:rFonts w:eastAsia="华文新魏"/>
          <w:b/>
          <w:bCs/>
          <w:sz w:val="30"/>
        </w:rPr>
        <w:br w:type="page"/>
      </w:r>
    </w:p>
    <w:p w14:paraId="157A5184">
      <w:pPr>
        <w:spacing w:line="360" w:lineRule="auto"/>
        <w:ind w:firstLine="640" w:firstLineChars="200"/>
        <w:jc w:val="center"/>
        <w:rPr>
          <w:rFonts w:ascii="宋体" w:hAnsi="宋体"/>
          <w:b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Cs/>
          <w:color w:val="0000FF"/>
          <w:sz w:val="32"/>
          <w:szCs w:val="32"/>
        </w:rPr>
        <w:t>化学反应速率和活化能测定方案与原理分析实践报告</w:t>
      </w:r>
    </w:p>
    <w:p w14:paraId="233CB37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bookmarkStart w:id="1" w:name="醋酸解离常数的测定方案与误差分析实践报告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一、引言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1.1 实践背景与意义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1.2 实践目的与任务</w:t>
      </w:r>
    </w:p>
    <w:p w14:paraId="7B09B1C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二、实验方案与原理分析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2.1 实验原理</w:t>
      </w:r>
    </w:p>
    <w:p w14:paraId="4F13F5B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2.2 仪器与试剂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2.3 实验步骤</w:t>
      </w:r>
    </w:p>
    <w:p w14:paraId="75D8AD3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240" w:right="72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2.3.1 浓度对反应速率的影响测定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2.3.2 温度对反应速率的影响测定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2.3.3 数据记录与原始处理</w:t>
      </w:r>
    </w:p>
    <w:p w14:paraId="44DE820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2.4 误差来源与注意事项</w:t>
      </w:r>
    </w:p>
    <w:p w14:paraId="3C8538D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三、数据处理与结果讨论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3.1 数据处理方法3.2 实验结果与误差分析</w:t>
      </w:r>
    </w:p>
    <w:p w14:paraId="3CCC96C3">
      <w:pPr>
        <w:pStyle w:val="5"/>
        <w:widowControl/>
        <w:shd w:val="clear" w:fill="FFFFFF"/>
        <w:spacing w:line="520" w:lineRule="exact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四、总结与建议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4.1 实践总结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4.2 改进建议</w:t>
      </w:r>
    </w:p>
    <w:bookmarkEnd w:id="1"/>
    <w:p w14:paraId="5922EB1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2426A"/>
    <w:rsid w:val="02DA2C0C"/>
    <w:rsid w:val="0832426A"/>
    <w:rsid w:val="11271F17"/>
    <w:rsid w:val="136772A1"/>
    <w:rsid w:val="1C60686A"/>
    <w:rsid w:val="1D995A8D"/>
    <w:rsid w:val="1F9A0F73"/>
    <w:rsid w:val="1FC457ED"/>
    <w:rsid w:val="20EC6FE6"/>
    <w:rsid w:val="22ED58D4"/>
    <w:rsid w:val="2A01478E"/>
    <w:rsid w:val="2F5549B2"/>
    <w:rsid w:val="37141122"/>
    <w:rsid w:val="39A86071"/>
    <w:rsid w:val="3FF448A9"/>
    <w:rsid w:val="405B4017"/>
    <w:rsid w:val="412E5504"/>
    <w:rsid w:val="43CE1395"/>
    <w:rsid w:val="47AB16CB"/>
    <w:rsid w:val="596E1A33"/>
    <w:rsid w:val="61551816"/>
    <w:rsid w:val="65645583"/>
    <w:rsid w:val="6BE85A28"/>
    <w:rsid w:val="75865F42"/>
    <w:rsid w:val="75F16C3C"/>
    <w:rsid w:val="78AC17AD"/>
    <w:rsid w:val="7EC4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rPr>
      <w:rFonts w:ascii="宋体" w:hAnsi="宋体" w:eastAsia="宋体" w:cs="宋体"/>
      <w:sz w:val="48"/>
      <w:szCs w:val="48"/>
      <w:lang w:val="en-US" w:eastAsia="en-US" w:bidi="ar-SA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2026-06-18T07:59:00Z</dcterms:created>
  <dc:creator>程樊启</dc:creator>
  <cp:lastModifiedBy>程樊启</cp:lastModifiedBy>
  <dcterms:modified xsi:type="dcterms:W3CDTF">2026-06-18T08:00:55Z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C4E6B8DE9260495CA3B3CEEF228807AC_11</vt:lpwstr>
  </property>
  <property fmtid="{D5CDD505-2E9C-101B-9397-08002B2CF9AE}" pid="4" name="KSOTemplateDocerSaveRecord">
    <vt:lpwstr>eyJoZGlkIjoiYTNjZThkMzMxOTJmNjdiN2UwZTg3NmNhZDk0M2RiMTIiLCJ1c2VySWQiOiI2ODMxMDkwNDAifQ==</vt:lpwstr>
  </property>
</Properties>
</file>